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8" w:rsidRDefault="00B174AA" w:rsidP="00B174AA">
      <w:pPr>
        <w:jc w:val="center"/>
        <w:rPr>
          <w:rFonts w:ascii="Times New Roman" w:hAnsi="Times New Roman" w:cs="Times New Roman"/>
          <w:b/>
          <w:sz w:val="28"/>
        </w:rPr>
      </w:pPr>
      <w:r w:rsidRPr="00B174AA">
        <w:rPr>
          <w:rFonts w:ascii="Times New Roman" w:hAnsi="Times New Roman" w:cs="Times New Roman"/>
          <w:b/>
          <w:sz w:val="28"/>
        </w:rPr>
        <w:t>Список баз практик для студентов СПО</w:t>
      </w:r>
      <w:r w:rsidR="007732B5">
        <w:rPr>
          <w:rFonts w:ascii="Times New Roman" w:hAnsi="Times New Roman" w:cs="Times New Roman"/>
          <w:b/>
          <w:sz w:val="28"/>
        </w:rPr>
        <w:t xml:space="preserve"> на период дистанционного обучения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4679"/>
        <w:gridCol w:w="2835"/>
        <w:gridCol w:w="2551"/>
      </w:tblGrid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№ п/п</w:t>
            </w:r>
          </w:p>
        </w:tc>
        <w:tc>
          <w:tcPr>
            <w:tcW w:w="4679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Адрес</w:t>
            </w:r>
          </w:p>
        </w:tc>
        <w:tc>
          <w:tcPr>
            <w:tcW w:w="2551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Примечание</w:t>
            </w:r>
          </w:p>
        </w:tc>
      </w:tr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налоговой службы Республики Крым (и ее территориальные подразделения)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А. Невского, 29</w:t>
            </w:r>
          </w:p>
        </w:tc>
        <w:tc>
          <w:tcPr>
            <w:tcW w:w="2551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обеспечения деятельности мировых судей (и судебные участки г. Севастополя)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Севастополь, ул. Ленина, 19</w:t>
            </w:r>
          </w:p>
        </w:tc>
        <w:tc>
          <w:tcPr>
            <w:tcW w:w="2551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Судебного департамента в Республике Крым (и его территориальные подразделения)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Павленко, 48</w:t>
            </w:r>
          </w:p>
        </w:tc>
        <w:tc>
          <w:tcPr>
            <w:tcW w:w="2551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Арбитражный суд Республики Крым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А. Невского/Речная, 29/11</w:t>
            </w:r>
          </w:p>
        </w:tc>
        <w:tc>
          <w:tcPr>
            <w:tcW w:w="2551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Судебного департамента в г. Севастополе (и его территориальные подразделения)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Севастополь,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Генерала Острякова, 52</w:t>
            </w:r>
          </w:p>
        </w:tc>
        <w:tc>
          <w:tcPr>
            <w:tcW w:w="2551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741595" w:rsidTr="007732B5">
        <w:tc>
          <w:tcPr>
            <w:tcW w:w="709" w:type="dxa"/>
            <w:vAlign w:val="center"/>
          </w:tcPr>
          <w:p w:rsidR="00741595" w:rsidRPr="007732B5" w:rsidRDefault="00741595" w:rsidP="007415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741595" w:rsidRDefault="00741595" w:rsidP="00741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Министерства внутренних дел России по г. Симферополю (и его территориальные подразделения)</w:t>
            </w:r>
          </w:p>
        </w:tc>
        <w:tc>
          <w:tcPr>
            <w:tcW w:w="2835" w:type="dxa"/>
            <w:vAlign w:val="center"/>
          </w:tcPr>
          <w:p w:rsidR="00741595" w:rsidRDefault="00741595" w:rsidP="00741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ль, бул. Франко, 44</w:t>
            </w:r>
          </w:p>
        </w:tc>
        <w:tc>
          <w:tcPr>
            <w:tcW w:w="2551" w:type="dxa"/>
            <w:vAlign w:val="center"/>
          </w:tcPr>
          <w:p w:rsidR="00741595" w:rsidRDefault="00741595" w:rsidP="00741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Арбитражный суд г. Севастополя</w:t>
            </w:r>
          </w:p>
        </w:tc>
        <w:tc>
          <w:tcPr>
            <w:tcW w:w="2835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174AA">
              <w:rPr>
                <w:rFonts w:ascii="Times New Roman" w:hAnsi="Times New Roman" w:cs="Times New Roman"/>
                <w:sz w:val="28"/>
              </w:rPr>
              <w:t>. Севастополь, ул. Л. Павличенко, 5</w:t>
            </w:r>
          </w:p>
        </w:tc>
        <w:tc>
          <w:tcPr>
            <w:tcW w:w="2551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B174AA" w:rsidTr="007732B5">
        <w:tc>
          <w:tcPr>
            <w:tcW w:w="709" w:type="dxa"/>
            <w:vAlign w:val="center"/>
          </w:tcPr>
          <w:p w:rsidR="00B174AA" w:rsidRPr="007732B5" w:rsidRDefault="00B174AA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Двадцать первый арбитражный апелляционный суд</w:t>
            </w:r>
          </w:p>
        </w:tc>
        <w:tc>
          <w:tcPr>
            <w:tcW w:w="2835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Севастополь, ул. Суворова, 21</w:t>
            </w:r>
          </w:p>
        </w:tc>
        <w:tc>
          <w:tcPr>
            <w:tcW w:w="2551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Симферополь,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30</w:t>
            </w:r>
          </w:p>
        </w:tc>
        <w:tc>
          <w:tcPr>
            <w:tcW w:w="2551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 с ограниченной ответственностью «Симферопольское 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Крымпласт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Генерала Родионова, 11</w:t>
            </w:r>
          </w:p>
        </w:tc>
        <w:tc>
          <w:tcPr>
            <w:tcW w:w="2551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Крымская республиканская коллегия адвокатов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Киевская 179, офис № 5</w:t>
            </w:r>
          </w:p>
        </w:tc>
        <w:tc>
          <w:tcPr>
            <w:tcW w:w="2551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Принимают очно с предоставлением </w:t>
            </w:r>
            <w:r w:rsidRPr="00E57107">
              <w:rPr>
                <w:rFonts w:ascii="Times New Roman" w:hAnsi="Times New Roman" w:cs="Times New Roman"/>
                <w:sz w:val="28"/>
              </w:rPr>
              <w:t xml:space="preserve">теста-справки об отсутствии </w:t>
            </w:r>
            <w:r w:rsidRPr="00E57107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E57107">
              <w:rPr>
                <w:rFonts w:ascii="Times New Roman" w:hAnsi="Times New Roman" w:cs="Times New Roman"/>
                <w:sz w:val="28"/>
              </w:rPr>
              <w:t>-19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Избирательная комиссия Республики Крым (и ее территориальные подразделения)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К. Маркса, 18</w:t>
            </w:r>
          </w:p>
        </w:tc>
        <w:tc>
          <w:tcPr>
            <w:tcW w:w="2551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Межрегиональная общественная организация «Конгресс защиты прав и свобод человека «МИР»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Воровского 3-А</w:t>
            </w:r>
          </w:p>
        </w:tc>
        <w:tc>
          <w:tcPr>
            <w:tcW w:w="2551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труда и социальной защиты Республики Крым (и его территориальные подразделения)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Крылова, 7</w:t>
            </w:r>
          </w:p>
        </w:tc>
        <w:tc>
          <w:tcPr>
            <w:tcW w:w="2551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принимают студентов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Государственное учреждение – региональное отделение Фонда социального страхования РФ по Республике Крым (и его филиалы)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А. Невского, 17а</w:t>
            </w:r>
          </w:p>
        </w:tc>
        <w:tc>
          <w:tcPr>
            <w:tcW w:w="2551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принимают студентов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2835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57107">
              <w:rPr>
                <w:rFonts w:ascii="Times New Roman" w:hAnsi="Times New Roman" w:cs="Times New Roman"/>
                <w:sz w:val="28"/>
              </w:rPr>
              <w:t xml:space="preserve">. Симферополь, ул. </w:t>
            </w:r>
            <w:r>
              <w:rPr>
                <w:rFonts w:ascii="Times New Roman" w:hAnsi="Times New Roman" w:cs="Times New Roman"/>
                <w:sz w:val="28"/>
              </w:rPr>
              <w:t>А. Невского, 15</w:t>
            </w:r>
          </w:p>
        </w:tc>
        <w:tc>
          <w:tcPr>
            <w:tcW w:w="2551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по государственной регистрации и кадастру Республики Крым</w:t>
            </w:r>
          </w:p>
        </w:tc>
        <w:tc>
          <w:tcPr>
            <w:tcW w:w="2835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Крылова, 162</w:t>
            </w:r>
          </w:p>
        </w:tc>
        <w:tc>
          <w:tcPr>
            <w:tcW w:w="2551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принимают студентов</w:t>
            </w:r>
          </w:p>
        </w:tc>
      </w:tr>
      <w:tr w:rsidR="00E57107" w:rsidTr="007732B5">
        <w:tc>
          <w:tcPr>
            <w:tcW w:w="709" w:type="dxa"/>
            <w:vAlign w:val="center"/>
          </w:tcPr>
          <w:p w:rsidR="00E57107" w:rsidRPr="007732B5" w:rsidRDefault="00E57107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2835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Горького, 15</w:t>
            </w:r>
          </w:p>
        </w:tc>
        <w:tc>
          <w:tcPr>
            <w:tcW w:w="2551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405B2B" w:rsidTr="007732B5">
        <w:tc>
          <w:tcPr>
            <w:tcW w:w="709" w:type="dxa"/>
            <w:vAlign w:val="center"/>
          </w:tcPr>
          <w:p w:rsidR="00405B2B" w:rsidRPr="007732B5" w:rsidRDefault="00405B2B" w:rsidP="00773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405B2B" w:rsidRDefault="00405B2B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Юридическая клиника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РГУП</w:t>
            </w:r>
          </w:p>
        </w:tc>
        <w:tc>
          <w:tcPr>
            <w:tcW w:w="2835" w:type="dxa"/>
            <w:vAlign w:val="center"/>
          </w:tcPr>
          <w:p w:rsidR="00405B2B" w:rsidRDefault="00405B2B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Павленко, 5</w:t>
            </w:r>
          </w:p>
        </w:tc>
        <w:tc>
          <w:tcPr>
            <w:tcW w:w="2551" w:type="dxa"/>
            <w:vAlign w:val="center"/>
          </w:tcPr>
          <w:p w:rsidR="00405B2B" w:rsidRDefault="00405B2B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дистанционно</w:t>
            </w:r>
          </w:p>
        </w:tc>
      </w:tr>
    </w:tbl>
    <w:p w:rsidR="00B174AA" w:rsidRPr="00B174AA" w:rsidRDefault="00B174AA" w:rsidP="00B174AA">
      <w:pPr>
        <w:jc w:val="center"/>
        <w:rPr>
          <w:rFonts w:ascii="Times New Roman" w:hAnsi="Times New Roman" w:cs="Times New Roman"/>
          <w:sz w:val="28"/>
        </w:rPr>
      </w:pPr>
    </w:p>
    <w:sectPr w:rsidR="00B174AA" w:rsidRPr="00B1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4F70"/>
    <w:multiLevelType w:val="hybridMultilevel"/>
    <w:tmpl w:val="A2BEE4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A"/>
    <w:rsid w:val="002335B8"/>
    <w:rsid w:val="00405B2B"/>
    <w:rsid w:val="005023C9"/>
    <w:rsid w:val="00741595"/>
    <w:rsid w:val="007732B5"/>
    <w:rsid w:val="00A8652D"/>
    <w:rsid w:val="00B174AA"/>
    <w:rsid w:val="00E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B787-6104-419A-8D9F-57D8954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2021-03-03T07:42:00Z</dcterms:created>
  <dcterms:modified xsi:type="dcterms:W3CDTF">2021-03-03T08:59:00Z</dcterms:modified>
</cp:coreProperties>
</file>