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15" w:rsidRPr="00433BC9" w:rsidRDefault="00637B15" w:rsidP="00637B15">
      <w:pPr>
        <w:ind w:firstLine="3969"/>
        <w:rPr>
          <w:rFonts w:ascii="Times New Roman" w:hAnsi="Times New Roman" w:cs="Times New Roman"/>
          <w:i/>
          <w:sz w:val="24"/>
        </w:rPr>
      </w:pPr>
      <w:r w:rsidRPr="00433BC9">
        <w:rPr>
          <w:rFonts w:ascii="Times New Roman" w:hAnsi="Times New Roman" w:cs="Times New Roman"/>
          <w:i/>
          <w:sz w:val="24"/>
        </w:rPr>
        <w:t xml:space="preserve">Выдержка из Правил приема от </w:t>
      </w:r>
      <w:r>
        <w:rPr>
          <w:rFonts w:ascii="Times New Roman" w:hAnsi="Times New Roman" w:cs="Times New Roman"/>
          <w:i/>
          <w:sz w:val="24"/>
        </w:rPr>
        <w:t>27 октября</w:t>
      </w:r>
      <w:r w:rsidRPr="00433BC9">
        <w:rPr>
          <w:rFonts w:ascii="Times New Roman" w:hAnsi="Times New Roman" w:cs="Times New Roman"/>
          <w:i/>
          <w:sz w:val="24"/>
        </w:rPr>
        <w:t xml:space="preserve"> 202</w:t>
      </w:r>
      <w:r>
        <w:rPr>
          <w:rFonts w:ascii="Times New Roman" w:hAnsi="Times New Roman" w:cs="Times New Roman"/>
          <w:i/>
          <w:sz w:val="24"/>
        </w:rPr>
        <w:t>1</w:t>
      </w:r>
      <w:r w:rsidRPr="00433BC9">
        <w:rPr>
          <w:rFonts w:ascii="Times New Roman" w:hAnsi="Times New Roman" w:cs="Times New Roman"/>
          <w:i/>
          <w:sz w:val="24"/>
        </w:rPr>
        <w:t xml:space="preserve"> г. № </w:t>
      </w:r>
      <w:r>
        <w:rPr>
          <w:rFonts w:ascii="Times New Roman" w:hAnsi="Times New Roman" w:cs="Times New Roman"/>
          <w:i/>
          <w:sz w:val="24"/>
        </w:rPr>
        <w:t>39</w:t>
      </w:r>
    </w:p>
    <w:p w:rsidR="00433BC9" w:rsidRDefault="00433BC9" w:rsidP="00433BC9">
      <w:pPr>
        <w:ind w:firstLine="567"/>
      </w:pPr>
    </w:p>
    <w:p w:rsidR="003E3514" w:rsidRPr="001672F4" w:rsidRDefault="000E47B1" w:rsidP="000E47B1">
      <w:pPr>
        <w:jc w:val="center"/>
        <w:rPr>
          <w:rFonts w:ascii="Times New Roman" w:hAnsi="Times New Roman" w:cs="Times New Roman"/>
          <w:b/>
          <w:sz w:val="32"/>
        </w:rPr>
      </w:pPr>
      <w:r w:rsidRPr="001672F4">
        <w:rPr>
          <w:rFonts w:ascii="Times New Roman" w:hAnsi="Times New Roman" w:cs="Times New Roman"/>
          <w:b/>
          <w:sz w:val="32"/>
        </w:rPr>
        <w:t>Перечень вступительных испытаний</w:t>
      </w:r>
      <w:r w:rsidR="001876FC" w:rsidRPr="001672F4">
        <w:rPr>
          <w:rFonts w:ascii="Times New Roman" w:hAnsi="Times New Roman" w:cs="Times New Roman"/>
          <w:b/>
          <w:sz w:val="32"/>
        </w:rPr>
        <w:t>;</w:t>
      </w:r>
      <w:r w:rsidRPr="001672F4">
        <w:rPr>
          <w:rFonts w:ascii="Times New Roman" w:hAnsi="Times New Roman" w:cs="Times New Roman"/>
          <w:b/>
          <w:sz w:val="32"/>
        </w:rPr>
        <w:t xml:space="preserve"> </w:t>
      </w:r>
      <w:r w:rsidRPr="001672F4">
        <w:rPr>
          <w:rFonts w:ascii="Times New Roman" w:hAnsi="Times New Roman" w:cs="Times New Roman"/>
          <w:b/>
          <w:sz w:val="32"/>
        </w:rPr>
        <w:br/>
        <w:t>категории лиц, имеющих право сдавать вступительные испы</w:t>
      </w:r>
      <w:r w:rsidR="001876FC" w:rsidRPr="001672F4">
        <w:rPr>
          <w:rFonts w:ascii="Times New Roman" w:hAnsi="Times New Roman" w:cs="Times New Roman"/>
          <w:b/>
          <w:sz w:val="32"/>
        </w:rPr>
        <w:t>тания, проводимые Университетом</w:t>
      </w:r>
    </w:p>
    <w:p w:rsidR="004C7603" w:rsidRPr="000B0B25" w:rsidRDefault="000B0B25" w:rsidP="000B0B25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0B0B25">
        <w:rPr>
          <w:rFonts w:ascii="Times New Roman" w:hAnsi="Times New Roman" w:cs="Times New Roman"/>
          <w:sz w:val="24"/>
        </w:rPr>
        <w:t>…</w:t>
      </w:r>
    </w:p>
    <w:p w:rsidR="000B0B25" w:rsidRDefault="000B0B25" w:rsidP="000B0B25">
      <w:pPr>
        <w:pStyle w:val="a3"/>
        <w:numPr>
          <w:ilvl w:val="1"/>
          <w:numId w:val="17"/>
        </w:numPr>
        <w:tabs>
          <w:tab w:val="left" w:pos="0"/>
          <w:tab w:val="left" w:pos="1276"/>
        </w:tabs>
        <w:jc w:val="both"/>
        <w:rPr>
          <w:szCs w:val="26"/>
        </w:rPr>
      </w:pPr>
      <w:r>
        <w:rPr>
          <w:szCs w:val="26"/>
        </w:rPr>
        <w:t>Вступительные испытания проводятся на русском языке.</w:t>
      </w:r>
    </w:p>
    <w:p w:rsidR="000B0B25" w:rsidRPr="000B0B25" w:rsidRDefault="000B0B25" w:rsidP="000B0B25">
      <w:pPr>
        <w:tabs>
          <w:tab w:val="left" w:pos="0"/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6"/>
        </w:rPr>
      </w:pPr>
      <w:r w:rsidRPr="000B0B25">
        <w:rPr>
          <w:rFonts w:ascii="Times New Roman" w:hAnsi="Times New Roman" w:cs="Times New Roman"/>
          <w:sz w:val="24"/>
          <w:szCs w:val="26"/>
        </w:rPr>
        <w:t>…</w:t>
      </w:r>
    </w:p>
    <w:p w:rsidR="00086FA7" w:rsidRPr="00C81488" w:rsidRDefault="00086FA7" w:rsidP="00086FA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88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</w:t>
      </w:r>
      <w:proofErr w:type="spellStart"/>
      <w:r w:rsidRPr="00C8148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814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148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81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488">
        <w:rPr>
          <w:rFonts w:ascii="Times New Roman" w:hAnsi="Times New Roman" w:cs="Times New Roman"/>
          <w:sz w:val="28"/>
          <w:szCs w:val="28"/>
        </w:rPr>
        <w:t>допускаются лица, имеющие образование соответствующего уровня, подтвержденное документом о среднем общем образовании или документом о среднем профессиональном образовании и о квалификации, или документом о высшем образовании и о квалификации.</w:t>
      </w:r>
    </w:p>
    <w:p w:rsidR="00086FA7" w:rsidRPr="00C81488" w:rsidRDefault="00086FA7" w:rsidP="00086FA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488">
        <w:rPr>
          <w:rFonts w:ascii="Times New Roman" w:hAnsi="Times New Roman" w:cs="Times New Roman"/>
          <w:sz w:val="28"/>
          <w:szCs w:val="28"/>
        </w:rPr>
        <w:t xml:space="preserve">Для лиц, поступающих на обучение на базе среднего общего образования, Университет устанавливает вступительные испытания по общеобразовательным предметам, по которым проводится ЕГЭ (далее соответственно - общеобразовательные вступительные испытания, предметы), в соответствии с установленным </w:t>
      </w:r>
      <w:proofErr w:type="spellStart"/>
      <w:r w:rsidRPr="00C814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81488">
        <w:rPr>
          <w:rFonts w:ascii="Times New Roman" w:hAnsi="Times New Roman" w:cs="Times New Roman"/>
          <w:sz w:val="28"/>
          <w:szCs w:val="28"/>
        </w:rPr>
        <w:t xml:space="preserve"> России перечнем вступительных испытаний. </w:t>
      </w:r>
      <w:proofErr w:type="gramEnd"/>
    </w:p>
    <w:p w:rsidR="00086FA7" w:rsidRPr="00C81488" w:rsidRDefault="00086FA7" w:rsidP="00086FA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88">
        <w:rPr>
          <w:rFonts w:ascii="Times New Roman" w:hAnsi="Times New Roman" w:cs="Times New Roman"/>
          <w:sz w:val="28"/>
          <w:szCs w:val="28"/>
        </w:rPr>
        <w:t xml:space="preserve">В качестве результатов общеобразовательных вступительных испытаний используются результаты ЕГЭ, оцениваемые по </w:t>
      </w:r>
      <w:proofErr w:type="spellStart"/>
      <w:r w:rsidRPr="00C81488">
        <w:rPr>
          <w:rFonts w:ascii="Times New Roman" w:hAnsi="Times New Roman" w:cs="Times New Roman"/>
          <w:sz w:val="28"/>
          <w:szCs w:val="28"/>
        </w:rPr>
        <w:t>стобалльной</w:t>
      </w:r>
      <w:proofErr w:type="spellEnd"/>
      <w:r w:rsidRPr="00C81488">
        <w:rPr>
          <w:rFonts w:ascii="Times New Roman" w:hAnsi="Times New Roman" w:cs="Times New Roman"/>
          <w:sz w:val="28"/>
          <w:szCs w:val="28"/>
        </w:rPr>
        <w:t xml:space="preserve"> шкале.</w:t>
      </w:r>
    </w:p>
    <w:p w:rsidR="00086FA7" w:rsidRPr="00C81488" w:rsidRDefault="00086FA7" w:rsidP="00086F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81488">
        <w:t>Поступающие, указанные в настоящем пункте, могут сдавать общеобразовательные вступительные испытания, проводимые Университетом самостоятельно (в том числе лица, поступающие на обучение на базе среднего профессионального образования):</w:t>
      </w:r>
    </w:p>
    <w:p w:rsidR="00086FA7" w:rsidRPr="00C81488" w:rsidRDefault="00086FA7" w:rsidP="00086FA7">
      <w:pPr>
        <w:pStyle w:val="a3"/>
        <w:autoSpaceDE w:val="0"/>
        <w:autoSpaceDN w:val="0"/>
        <w:adjustRightInd w:val="0"/>
        <w:spacing w:before="200"/>
        <w:ind w:left="0" w:firstLine="567"/>
        <w:jc w:val="both"/>
        <w:rPr>
          <w:b/>
        </w:rPr>
      </w:pPr>
      <w:r w:rsidRPr="00C81488">
        <w:rPr>
          <w:b/>
        </w:rPr>
        <w:t>1) вне зависимости от того, участвовал ли поступающий в сдаче ЕГЭ:</w:t>
      </w:r>
    </w:p>
    <w:p w:rsidR="00086FA7" w:rsidRPr="00C81488" w:rsidRDefault="00086FA7" w:rsidP="00086FA7">
      <w:pPr>
        <w:pStyle w:val="a3"/>
        <w:autoSpaceDE w:val="0"/>
        <w:autoSpaceDN w:val="0"/>
        <w:adjustRightInd w:val="0"/>
        <w:spacing w:before="200"/>
        <w:ind w:left="0" w:firstLine="567"/>
        <w:jc w:val="both"/>
      </w:pPr>
      <w:r w:rsidRPr="00C81488">
        <w:t>а) инвалиды (в том числе дети-инвалиды);</w:t>
      </w:r>
    </w:p>
    <w:p w:rsidR="00086FA7" w:rsidRPr="00C81488" w:rsidRDefault="00086FA7" w:rsidP="00086FA7">
      <w:pPr>
        <w:pStyle w:val="a3"/>
        <w:autoSpaceDE w:val="0"/>
        <w:autoSpaceDN w:val="0"/>
        <w:adjustRightInd w:val="0"/>
        <w:spacing w:before="200"/>
        <w:ind w:left="0" w:firstLine="567"/>
        <w:jc w:val="both"/>
      </w:pPr>
      <w:r w:rsidRPr="00C81488">
        <w:t>б) иностранные граждане;</w:t>
      </w:r>
    </w:p>
    <w:p w:rsidR="00086FA7" w:rsidRPr="00C81488" w:rsidRDefault="00086FA7" w:rsidP="00086FA7">
      <w:pPr>
        <w:pStyle w:val="a3"/>
        <w:autoSpaceDE w:val="0"/>
        <w:autoSpaceDN w:val="0"/>
        <w:adjustRightInd w:val="0"/>
        <w:ind w:left="0" w:firstLine="567"/>
        <w:jc w:val="both"/>
        <w:rPr>
          <w:b/>
        </w:rPr>
      </w:pPr>
      <w:r w:rsidRPr="00C81488">
        <w:rPr>
          <w:b/>
        </w:rPr>
        <w:t>2) по тем предметам, по которым поступающий не сдавал ЕГЭ в текущем календарном году:</w:t>
      </w:r>
    </w:p>
    <w:p w:rsidR="00086FA7" w:rsidRPr="00C81488" w:rsidRDefault="00086FA7" w:rsidP="00086FA7">
      <w:pPr>
        <w:pStyle w:val="a3"/>
        <w:autoSpaceDE w:val="0"/>
        <w:autoSpaceDN w:val="0"/>
        <w:adjustRightInd w:val="0"/>
        <w:spacing w:before="200"/>
        <w:ind w:left="0" w:firstLine="567"/>
        <w:jc w:val="both"/>
      </w:pPr>
      <w:r w:rsidRPr="00C81488">
        <w:t>если поступающий получил документ о среднем общем образовании в иностранной организации.</w:t>
      </w:r>
    </w:p>
    <w:p w:rsidR="00086FA7" w:rsidRPr="00C81488" w:rsidRDefault="00086FA7" w:rsidP="00086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88">
        <w:rPr>
          <w:rFonts w:ascii="Times New Roman" w:hAnsi="Times New Roman" w:cs="Times New Roman"/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Университетом самостоятельно.</w:t>
      </w:r>
    </w:p>
    <w:p w:rsidR="00086FA7" w:rsidRPr="00C81488" w:rsidRDefault="00086FA7" w:rsidP="00086FA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88">
        <w:rPr>
          <w:rFonts w:ascii="Times New Roman" w:hAnsi="Times New Roman" w:cs="Times New Roman"/>
          <w:sz w:val="28"/>
          <w:szCs w:val="28"/>
        </w:rPr>
        <w:t xml:space="preserve">Лица, поступающие на обучение </w:t>
      </w:r>
      <w:r w:rsidRPr="00C81488">
        <w:rPr>
          <w:rFonts w:ascii="Times New Roman" w:hAnsi="Times New Roman" w:cs="Times New Roman"/>
          <w:b/>
          <w:sz w:val="28"/>
          <w:szCs w:val="28"/>
        </w:rPr>
        <w:t xml:space="preserve">на базе среднего профессионального </w:t>
      </w:r>
      <w:r w:rsidRPr="00C81488">
        <w:rPr>
          <w:rFonts w:ascii="Times New Roman" w:hAnsi="Times New Roman" w:cs="Times New Roman"/>
          <w:sz w:val="28"/>
          <w:szCs w:val="28"/>
        </w:rPr>
        <w:t>или</w:t>
      </w:r>
      <w:r w:rsidRPr="00C81488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  <w:r w:rsidRPr="00C81488">
        <w:rPr>
          <w:rFonts w:ascii="Times New Roman" w:hAnsi="Times New Roman" w:cs="Times New Roman"/>
          <w:sz w:val="28"/>
          <w:szCs w:val="28"/>
        </w:rPr>
        <w:t>, могут:</w:t>
      </w:r>
    </w:p>
    <w:p w:rsidR="00086FA7" w:rsidRPr="00C81488" w:rsidRDefault="00086FA7" w:rsidP="00086FA7">
      <w:pPr>
        <w:pStyle w:val="ConsPlusNormal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88">
        <w:rPr>
          <w:rFonts w:ascii="Times New Roman" w:hAnsi="Times New Roman" w:cs="Times New Roman"/>
          <w:sz w:val="28"/>
          <w:szCs w:val="28"/>
        </w:rPr>
        <w:t>сдавать вступительные испытания на базе профессионального образования, проводимые Университетом самостоятельно, вне зависимости от того, участвовали ли они в сдаче ЕГЭ;</w:t>
      </w:r>
    </w:p>
    <w:p w:rsidR="00086FA7" w:rsidRPr="00C81488" w:rsidRDefault="00086FA7" w:rsidP="00086FA7">
      <w:pPr>
        <w:pStyle w:val="ConsPlusNormal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488">
        <w:rPr>
          <w:rFonts w:ascii="Times New Roman" w:hAnsi="Times New Roman" w:cs="Times New Roman"/>
          <w:sz w:val="28"/>
          <w:szCs w:val="28"/>
        </w:rPr>
        <w:t xml:space="preserve">наряду со сдачей вступительных испытаний на базе профессионального образования, проводимых Университетом самостоятельно, использовать </w:t>
      </w:r>
      <w:r w:rsidRPr="00C81488">
        <w:rPr>
          <w:rFonts w:ascii="Times New Roman" w:hAnsi="Times New Roman" w:cs="Times New Roman"/>
          <w:sz w:val="28"/>
          <w:szCs w:val="28"/>
        </w:rPr>
        <w:lastRenderedPageBreak/>
        <w:t>результаты ЕГЭ по соответствующим общеобразовательным вступительным испытаниям;</w:t>
      </w:r>
    </w:p>
    <w:p w:rsidR="00086FA7" w:rsidRPr="00C81488" w:rsidRDefault="00086FA7" w:rsidP="00086FA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C81488">
        <w:t xml:space="preserve">поступать на </w:t>
      </w:r>
      <w:proofErr w:type="gramStart"/>
      <w:r w:rsidRPr="00C81488">
        <w:t>обучение по результатам</w:t>
      </w:r>
      <w:proofErr w:type="gramEnd"/>
      <w:r w:rsidRPr="00C81488">
        <w:t xml:space="preserve"> вступительных испытаний, установленных в соответствии с пунктом 15 Порядка.</w:t>
      </w:r>
    </w:p>
    <w:p w:rsidR="00086FA7" w:rsidRPr="00C81488" w:rsidRDefault="00086FA7" w:rsidP="00086F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81488">
        <w:rPr>
          <w:rFonts w:ascii="Times New Roman" w:hAnsi="Times New Roman" w:cs="Times New Roman"/>
          <w:sz w:val="28"/>
          <w:szCs w:val="24"/>
        </w:rPr>
        <w:t xml:space="preserve">С 2022 года вступительные испытания для поступающих на базе среднего профессионального образования (далее - вступительные испытания на базе СПО) проводятся в соответствии с направленностью (профилем) образовательных программ СПО, родственных образовательным программам высшего образования (программам </w:t>
      </w:r>
      <w:proofErr w:type="spellStart"/>
      <w:r w:rsidRPr="00C81488">
        <w:rPr>
          <w:rFonts w:ascii="Times New Roman" w:hAnsi="Times New Roman" w:cs="Times New Roman"/>
          <w:sz w:val="28"/>
          <w:szCs w:val="24"/>
        </w:rPr>
        <w:t>бакалавриата</w:t>
      </w:r>
      <w:proofErr w:type="spellEnd"/>
      <w:r w:rsidRPr="00C81488">
        <w:rPr>
          <w:rFonts w:ascii="Times New Roman" w:hAnsi="Times New Roman" w:cs="Times New Roman"/>
          <w:sz w:val="28"/>
          <w:szCs w:val="24"/>
        </w:rPr>
        <w:t xml:space="preserve">, программам </w:t>
      </w:r>
      <w:proofErr w:type="spellStart"/>
      <w:r w:rsidRPr="00C81488">
        <w:rPr>
          <w:rFonts w:ascii="Times New Roman" w:hAnsi="Times New Roman" w:cs="Times New Roman"/>
          <w:sz w:val="28"/>
          <w:szCs w:val="24"/>
        </w:rPr>
        <w:t>специалитета</w:t>
      </w:r>
      <w:proofErr w:type="spellEnd"/>
      <w:r w:rsidRPr="00C81488">
        <w:rPr>
          <w:rFonts w:ascii="Times New Roman" w:hAnsi="Times New Roman" w:cs="Times New Roman"/>
          <w:sz w:val="28"/>
          <w:szCs w:val="24"/>
        </w:rPr>
        <w:t>), на обучение по которым осуществляется прием.</w:t>
      </w:r>
      <w:proofErr w:type="gramEnd"/>
    </w:p>
    <w:p w:rsidR="00086FA7" w:rsidRPr="00C81488" w:rsidRDefault="00086FA7" w:rsidP="00086F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C81488">
        <w:rPr>
          <w:szCs w:val="24"/>
        </w:rPr>
        <w:t xml:space="preserve">Лица, имеющие среднее профессиональное образование (специалист среднего звена) по специальности из перечня, установленного решением Ученого совета Университета, после зачисления на обучение могут претендовать на ускоренное </w:t>
      </w:r>
      <w:proofErr w:type="gramStart"/>
      <w:r w:rsidRPr="00C81488">
        <w:rPr>
          <w:szCs w:val="24"/>
        </w:rPr>
        <w:t>обучение</w:t>
      </w:r>
      <w:proofErr w:type="gramEnd"/>
      <w:r w:rsidRPr="00C81488">
        <w:rPr>
          <w:szCs w:val="24"/>
        </w:rPr>
        <w:t xml:space="preserve"> по индивидуальному учебному плану. </w:t>
      </w:r>
    </w:p>
    <w:p w:rsidR="00086FA7" w:rsidRPr="00C81488" w:rsidRDefault="00086FA7" w:rsidP="00086FA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C81488">
        <w:t>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Университетом минимального количества баллов.</w:t>
      </w:r>
    </w:p>
    <w:p w:rsidR="00BE63EE" w:rsidRPr="00BE63EE" w:rsidRDefault="00BE63EE" w:rsidP="00BE63EE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EB0840" w:rsidRDefault="00EB0840" w:rsidP="000E47B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D59A2" w:rsidRPr="00917A0B" w:rsidRDefault="00DD59A2" w:rsidP="00DD59A2">
      <w:pPr>
        <w:pStyle w:val="a3"/>
        <w:tabs>
          <w:tab w:val="left" w:pos="567"/>
        </w:tabs>
        <w:ind w:left="0" w:firstLine="567"/>
        <w:rPr>
          <w:b/>
          <w:color w:val="C00000"/>
          <w:sz w:val="32"/>
          <w:szCs w:val="26"/>
        </w:rPr>
      </w:pPr>
      <w:r w:rsidRPr="00917A0B">
        <w:rPr>
          <w:b/>
          <w:color w:val="C00000"/>
          <w:sz w:val="32"/>
          <w:szCs w:val="26"/>
        </w:rPr>
        <w:t>Перечень вступительных испытаний</w:t>
      </w:r>
      <w:r>
        <w:rPr>
          <w:b/>
          <w:color w:val="C00000"/>
          <w:sz w:val="32"/>
          <w:szCs w:val="26"/>
        </w:rPr>
        <w:t xml:space="preserve"> и форма проведения</w:t>
      </w:r>
      <w:r w:rsidRPr="00917A0B">
        <w:rPr>
          <w:b/>
          <w:color w:val="C00000"/>
          <w:sz w:val="32"/>
          <w:szCs w:val="26"/>
        </w:rPr>
        <w:t>:</w:t>
      </w:r>
    </w:p>
    <w:p w:rsidR="00DD59A2" w:rsidRDefault="00DD59A2" w:rsidP="00DD59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DD59A2" w:rsidRPr="00164D47" w:rsidRDefault="00DD59A2" w:rsidP="00DD59A2">
      <w:pPr>
        <w:pStyle w:val="a3"/>
        <w:numPr>
          <w:ilvl w:val="1"/>
          <w:numId w:val="18"/>
        </w:numPr>
        <w:ind w:left="0" w:firstLine="567"/>
        <w:jc w:val="both"/>
        <w:rPr>
          <w:color w:val="000000" w:themeColor="text1"/>
        </w:rPr>
      </w:pPr>
      <w:proofErr w:type="gramStart"/>
      <w:r w:rsidRPr="00917A0B">
        <w:rPr>
          <w:b/>
          <w:color w:val="000000" w:themeColor="text1"/>
        </w:rPr>
        <w:t>Перечень вступительных испытаний</w:t>
      </w:r>
      <w:r w:rsidRPr="00917A0B">
        <w:rPr>
          <w:color w:val="000000" w:themeColor="text1"/>
        </w:rPr>
        <w:t>, установленных</w:t>
      </w:r>
      <w:r w:rsidRPr="00917A0B">
        <w:rPr>
          <w:color w:val="000000" w:themeColor="text1"/>
        </w:rPr>
        <w:br/>
      </w:r>
      <w:r w:rsidRPr="00917A0B">
        <w:rPr>
          <w:b/>
          <w:color w:val="538135" w:themeColor="accent6" w:themeShade="BF"/>
        </w:rPr>
        <w:t>для поступающих на базе среднего общего образования</w:t>
      </w:r>
      <w:r w:rsidRPr="00917A0B">
        <w:rPr>
          <w:color w:val="000000" w:themeColor="text1"/>
        </w:rPr>
        <w:t xml:space="preserve">, </w:t>
      </w:r>
      <w:r w:rsidRPr="00917A0B">
        <w:rPr>
          <w:b/>
          <w:color w:val="000000" w:themeColor="text1"/>
        </w:rPr>
        <w:t>и перечень профильных вступительных испытаний</w:t>
      </w:r>
      <w:r w:rsidRPr="00917A0B">
        <w:rPr>
          <w:color w:val="000000" w:themeColor="text1"/>
        </w:rPr>
        <w:t xml:space="preserve">, установленных </w:t>
      </w:r>
      <w:r w:rsidRPr="00917A0B">
        <w:rPr>
          <w:b/>
          <w:color w:val="7030A0"/>
        </w:rPr>
        <w:t xml:space="preserve">для поступающих на базе среднего профессионального образования </w:t>
      </w:r>
      <w:r w:rsidRPr="00164D47">
        <w:rPr>
          <w:color w:val="000000" w:themeColor="text1"/>
        </w:rPr>
        <w:t xml:space="preserve">(далее </w:t>
      </w:r>
      <w:r w:rsidRPr="00164D47">
        <w:rPr>
          <w:color w:val="000000" w:themeColor="text1"/>
        </w:rPr>
        <w:softHyphen/>
        <w:t xml:space="preserve">– СПО), </w:t>
      </w:r>
      <w:r w:rsidRPr="00164D47">
        <w:rPr>
          <w:color w:val="000000" w:themeColor="text1"/>
          <w:szCs w:val="26"/>
        </w:rPr>
        <w:t>на места, финансируемые за счет бюджетных ассигнований, и на места по договорам об образовании</w:t>
      </w:r>
      <w:r w:rsidRPr="00164D47">
        <w:rPr>
          <w:color w:val="000000" w:themeColor="text1"/>
        </w:rPr>
        <w:t>:</w:t>
      </w:r>
      <w:proofErr w:type="gramEnd"/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268"/>
        <w:gridCol w:w="993"/>
        <w:gridCol w:w="2551"/>
        <w:gridCol w:w="1672"/>
      </w:tblGrid>
      <w:tr w:rsidR="00DD59A2" w:rsidRPr="00164D47" w:rsidTr="00D83958">
        <w:trPr>
          <w:trHeight w:val="61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164D47">
              <w:rPr>
                <w:b/>
                <w:bCs/>
                <w:color w:val="000000" w:themeColor="text1"/>
                <w:sz w:val="22"/>
              </w:rPr>
              <w:t>Код, наименование направления подготовки или специальности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left="-108" w:right="72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164D47">
              <w:rPr>
                <w:b/>
                <w:color w:val="000000" w:themeColor="text1"/>
                <w:sz w:val="22"/>
              </w:rPr>
              <w:t xml:space="preserve">Перечень вступительных испытаний и их приоритетность, </w:t>
            </w:r>
            <w:r w:rsidRPr="00164D47">
              <w:rPr>
                <w:b/>
                <w:bCs/>
                <w:color w:val="000000" w:themeColor="text1"/>
                <w:sz w:val="22"/>
              </w:rPr>
              <w:br/>
              <w:t xml:space="preserve">формы проведения </w:t>
            </w:r>
            <w:r w:rsidRPr="00164D47">
              <w:rPr>
                <w:b/>
                <w:color w:val="000000" w:themeColor="text1"/>
                <w:sz w:val="22"/>
              </w:rPr>
              <w:t>вступительных испытаний:</w:t>
            </w:r>
          </w:p>
        </w:tc>
      </w:tr>
      <w:tr w:rsidR="00DD59A2" w:rsidRPr="00164D47" w:rsidTr="00D83958">
        <w:trPr>
          <w:trHeight w:val="89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74" w:firstLine="238"/>
              <w:jc w:val="center"/>
              <w:rPr>
                <w:b/>
                <w:color w:val="000000" w:themeColor="text1"/>
                <w:sz w:val="22"/>
              </w:rPr>
            </w:pPr>
            <w:r w:rsidRPr="00917A0B">
              <w:rPr>
                <w:b/>
                <w:bCs/>
                <w:color w:val="538135" w:themeColor="accent6" w:themeShade="BF"/>
                <w:sz w:val="22"/>
              </w:rPr>
              <w:t xml:space="preserve">для </w:t>
            </w:r>
            <w:proofErr w:type="gramStart"/>
            <w:r w:rsidRPr="00917A0B">
              <w:rPr>
                <w:b/>
                <w:bCs/>
                <w:color w:val="538135" w:themeColor="accent6" w:themeShade="BF"/>
                <w:sz w:val="22"/>
              </w:rPr>
              <w:t>поступающих</w:t>
            </w:r>
            <w:proofErr w:type="gramEnd"/>
            <w:r w:rsidRPr="00917A0B">
              <w:rPr>
                <w:b/>
                <w:bCs/>
                <w:color w:val="538135" w:themeColor="accent6" w:themeShade="BF"/>
                <w:sz w:val="22"/>
              </w:rPr>
              <w:t xml:space="preserve"> </w:t>
            </w:r>
            <w:r w:rsidRPr="00917A0B">
              <w:rPr>
                <w:b/>
                <w:bCs/>
                <w:color w:val="538135" w:themeColor="accent6" w:themeShade="BF"/>
                <w:sz w:val="22"/>
              </w:rPr>
              <w:br/>
              <w:t>на базе среднего общего образования*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74" w:firstLine="238"/>
              <w:jc w:val="center"/>
              <w:rPr>
                <w:b/>
                <w:color w:val="000000" w:themeColor="text1"/>
                <w:sz w:val="22"/>
              </w:rPr>
            </w:pPr>
            <w:r w:rsidRPr="00917A0B">
              <w:rPr>
                <w:b/>
                <w:bCs/>
                <w:color w:val="7030A0"/>
                <w:sz w:val="22"/>
              </w:rPr>
              <w:t xml:space="preserve">для </w:t>
            </w:r>
            <w:proofErr w:type="gramStart"/>
            <w:r w:rsidRPr="00917A0B">
              <w:rPr>
                <w:b/>
                <w:bCs/>
                <w:color w:val="7030A0"/>
                <w:sz w:val="22"/>
              </w:rPr>
              <w:t>поступающих</w:t>
            </w:r>
            <w:proofErr w:type="gramEnd"/>
            <w:r w:rsidRPr="00917A0B">
              <w:rPr>
                <w:b/>
                <w:bCs/>
                <w:color w:val="7030A0"/>
                <w:sz w:val="22"/>
              </w:rPr>
              <w:t xml:space="preserve"> </w:t>
            </w:r>
            <w:r w:rsidRPr="00917A0B">
              <w:rPr>
                <w:b/>
                <w:bCs/>
                <w:color w:val="7030A0"/>
                <w:sz w:val="22"/>
              </w:rPr>
              <w:br/>
              <w:t>на базе среднего профессионального образования</w:t>
            </w:r>
          </w:p>
        </w:tc>
      </w:tr>
      <w:tr w:rsidR="00DD59A2" w:rsidRPr="00164D47" w:rsidTr="00D83958">
        <w:trPr>
          <w:trHeight w:val="711"/>
        </w:trPr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bCs/>
                <w:color w:val="000000" w:themeColor="text1"/>
                <w:sz w:val="22"/>
              </w:rPr>
            </w:pPr>
            <w:r w:rsidRPr="00164D47">
              <w:rPr>
                <w:bCs/>
                <w:color w:val="000000" w:themeColor="text1"/>
                <w:sz w:val="22"/>
              </w:rPr>
              <w:t xml:space="preserve">40.03.01 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bCs/>
                <w:iCs/>
                <w:color w:val="000000" w:themeColor="text1"/>
                <w:sz w:val="22"/>
              </w:rPr>
            </w:pPr>
            <w:r w:rsidRPr="00164D47">
              <w:rPr>
                <w:bCs/>
                <w:iCs/>
                <w:color w:val="000000" w:themeColor="text1"/>
                <w:sz w:val="22"/>
              </w:rPr>
              <w:t>Юриспруденция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bCs/>
                <w:color w:val="000000" w:themeColor="text1"/>
                <w:sz w:val="22"/>
              </w:rPr>
            </w:pP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87" w:firstLine="0"/>
              <w:rPr>
                <w:iCs/>
                <w:color w:val="000000" w:themeColor="text1"/>
                <w:sz w:val="22"/>
              </w:rPr>
            </w:pP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87" w:firstLine="0"/>
              <w:rPr>
                <w:iCs/>
                <w:color w:val="000000" w:themeColor="text1"/>
                <w:sz w:val="22"/>
              </w:rPr>
            </w:pPr>
          </w:p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 xml:space="preserve">40.05.04 </w:t>
            </w:r>
          </w:p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rPr>
                <w:b/>
                <w:bCs/>
                <w:color w:val="000000" w:themeColor="text1"/>
                <w:sz w:val="22"/>
              </w:rPr>
            </w:pPr>
            <w:r w:rsidRPr="00164D47">
              <w:rPr>
                <w:rStyle w:val="aa"/>
                <w:b w:val="0"/>
                <w:color w:val="000000" w:themeColor="text1"/>
                <w:sz w:val="22"/>
              </w:rPr>
              <w:t>Судебная и прокурорская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34" w:right="-144" w:firstLine="0"/>
              <w:rPr>
                <w:bCs/>
                <w:color w:val="000000" w:themeColor="text1"/>
                <w:sz w:val="22"/>
              </w:rPr>
            </w:pPr>
            <w:r w:rsidRPr="00164D47">
              <w:rPr>
                <w:bCs/>
                <w:color w:val="000000" w:themeColor="text1"/>
                <w:sz w:val="22"/>
              </w:rPr>
              <w:t>1. 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left="-20" w:right="-134" w:firstLine="0"/>
              <w:rPr>
                <w:bCs/>
                <w:color w:val="000000" w:themeColor="text1"/>
                <w:sz w:val="22"/>
              </w:rPr>
            </w:pPr>
            <w:r w:rsidRPr="00164D47">
              <w:rPr>
                <w:bCs/>
                <w:color w:val="000000" w:themeColor="text1"/>
                <w:sz w:val="22"/>
              </w:rPr>
              <w:t>(ЕГЭ)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34" w:right="150" w:firstLine="0"/>
              <w:rPr>
                <w:iCs/>
                <w:color w:val="000000" w:themeColor="text1"/>
                <w:sz w:val="22"/>
              </w:rPr>
            </w:pPr>
            <w:r w:rsidRPr="00164D47">
              <w:rPr>
                <w:iCs/>
                <w:color w:val="000000" w:themeColor="text1"/>
                <w:sz w:val="22"/>
              </w:rPr>
              <w:t>1. Обществознание (основы социально-гуманитарного знания)</w:t>
            </w:r>
          </w:p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34" w:right="150" w:firstLine="0"/>
              <w:rPr>
                <w:iCs/>
                <w:color w:val="000000" w:themeColor="text1"/>
                <w:sz w:val="22"/>
              </w:rPr>
            </w:pPr>
          </w:p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34" w:right="150" w:firstLine="0"/>
              <w:rPr>
                <w:iCs/>
                <w:color w:val="000000" w:themeColor="text1"/>
                <w:sz w:val="22"/>
              </w:rPr>
            </w:pPr>
            <w:r w:rsidRPr="00164D47">
              <w:rPr>
                <w:iCs/>
                <w:color w:val="000000" w:themeColor="text1"/>
                <w:sz w:val="22"/>
              </w:rPr>
              <w:t>или ЕГЭ по обществознанию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hanging="3"/>
              <w:rPr>
                <w:i/>
                <w:iCs/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Экзамен, (</w:t>
            </w:r>
            <w:proofErr w:type="gramStart"/>
            <w:r w:rsidRPr="00164D47">
              <w:rPr>
                <w:color w:val="000000" w:themeColor="text1"/>
                <w:sz w:val="22"/>
              </w:rPr>
              <w:t>письменная</w:t>
            </w:r>
            <w:proofErr w:type="gramEnd"/>
            <w:r w:rsidRPr="00164D47">
              <w:rPr>
                <w:color w:val="000000" w:themeColor="text1"/>
                <w:sz w:val="22"/>
              </w:rPr>
              <w:t>, тестирование)</w:t>
            </w:r>
            <w:r w:rsidRPr="00164D47">
              <w:rPr>
                <w:i/>
                <w:iCs/>
                <w:color w:val="000000" w:themeColor="text1"/>
                <w:sz w:val="22"/>
              </w:rPr>
              <w:t xml:space="preserve"> </w:t>
            </w:r>
          </w:p>
          <w:p w:rsidR="00DD59A2" w:rsidRPr="00164D47" w:rsidRDefault="00DD59A2" w:rsidP="00D83958">
            <w:pPr>
              <w:pStyle w:val="a7"/>
              <w:spacing w:before="0" w:after="40"/>
              <w:ind w:hanging="3"/>
              <w:rPr>
                <w:bCs/>
                <w:color w:val="000000" w:themeColor="text1"/>
                <w:sz w:val="22"/>
              </w:rPr>
            </w:pPr>
          </w:p>
        </w:tc>
      </w:tr>
      <w:tr w:rsidR="00DD59A2" w:rsidRPr="00164D47" w:rsidTr="00D83958">
        <w:trPr>
          <w:trHeight w:val="97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tabs>
                <w:tab w:val="left" w:pos="317"/>
              </w:tabs>
              <w:spacing w:before="0" w:beforeAutospacing="0" w:after="0" w:afterAutospacing="0"/>
              <w:ind w:left="34"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2. 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left="-20" w:right="-134" w:firstLine="0"/>
              <w:rPr>
                <w:bCs/>
                <w:color w:val="000000" w:themeColor="text1"/>
                <w:sz w:val="22"/>
              </w:rPr>
            </w:pPr>
            <w:r w:rsidRPr="00164D47">
              <w:rPr>
                <w:bCs/>
                <w:color w:val="000000" w:themeColor="text1"/>
                <w:sz w:val="22"/>
              </w:rPr>
              <w:t>(ЕГЭ)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34" w:right="-108"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2. Русский язык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34" w:right="-108" w:firstLine="0"/>
              <w:rPr>
                <w:color w:val="000000" w:themeColor="text1"/>
                <w:sz w:val="22"/>
              </w:rPr>
            </w:pP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34" w:right="-108"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или ЕГЭ по русскому языку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34" w:right="-108"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Экзамен, (</w:t>
            </w:r>
            <w:proofErr w:type="gramStart"/>
            <w:r w:rsidRPr="00164D47">
              <w:rPr>
                <w:color w:val="000000" w:themeColor="text1"/>
                <w:sz w:val="22"/>
              </w:rPr>
              <w:t>письменная</w:t>
            </w:r>
            <w:proofErr w:type="gramEnd"/>
            <w:r w:rsidRPr="00164D47">
              <w:rPr>
                <w:color w:val="000000" w:themeColor="text1"/>
                <w:sz w:val="22"/>
              </w:rPr>
              <w:t>, тестирование)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34" w:right="-108" w:firstLine="0"/>
              <w:rPr>
                <w:bCs/>
                <w:color w:val="000000" w:themeColor="text1"/>
                <w:sz w:val="22"/>
              </w:rPr>
            </w:pPr>
          </w:p>
        </w:tc>
      </w:tr>
      <w:tr w:rsidR="00DD59A2" w:rsidRPr="00164D47" w:rsidTr="00D83958">
        <w:trPr>
          <w:trHeight w:val="84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tabs>
                <w:tab w:val="left" w:pos="317"/>
              </w:tabs>
              <w:spacing w:before="0" w:beforeAutospacing="0" w:after="0" w:afterAutospacing="0"/>
              <w:ind w:left="34"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3. 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left="-20" w:right="-134" w:firstLine="0"/>
              <w:rPr>
                <w:bCs/>
                <w:color w:val="000000" w:themeColor="text1"/>
                <w:sz w:val="22"/>
              </w:rPr>
            </w:pPr>
            <w:r w:rsidRPr="00164D47">
              <w:rPr>
                <w:bCs/>
                <w:color w:val="000000" w:themeColor="text1"/>
                <w:sz w:val="22"/>
              </w:rPr>
              <w:t>(ЕГЭ)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right="72" w:firstLine="0"/>
              <w:rPr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t>3. Основы государства и права</w:t>
            </w:r>
          </w:p>
          <w:p w:rsidR="00DD59A2" w:rsidRPr="00164D47" w:rsidRDefault="00DD59A2" w:rsidP="00D83958">
            <w:pPr>
              <w:pStyle w:val="a7"/>
              <w:spacing w:before="0" w:after="40"/>
              <w:ind w:right="72" w:firstLine="0"/>
              <w:rPr>
                <w:bCs/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lastRenderedPageBreak/>
              <w:t>или ЕГЭ по истории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after="40"/>
              <w:ind w:firstLine="0"/>
              <w:rPr>
                <w:i/>
                <w:color w:val="000000" w:themeColor="text1"/>
                <w:sz w:val="22"/>
              </w:rPr>
            </w:pPr>
            <w:r w:rsidRPr="00164D47">
              <w:rPr>
                <w:color w:val="000000" w:themeColor="text1"/>
                <w:sz w:val="22"/>
              </w:rPr>
              <w:lastRenderedPageBreak/>
              <w:t>Экзамен, (</w:t>
            </w:r>
            <w:proofErr w:type="gramStart"/>
            <w:r w:rsidRPr="00164D47">
              <w:rPr>
                <w:color w:val="000000" w:themeColor="text1"/>
                <w:sz w:val="22"/>
              </w:rPr>
              <w:t>письменная</w:t>
            </w:r>
            <w:proofErr w:type="gramEnd"/>
            <w:r w:rsidRPr="00164D47">
              <w:rPr>
                <w:color w:val="000000" w:themeColor="text1"/>
                <w:sz w:val="22"/>
              </w:rPr>
              <w:t>, тестирование)</w:t>
            </w:r>
            <w:r w:rsidRPr="00164D47">
              <w:rPr>
                <w:i/>
                <w:color w:val="000000" w:themeColor="text1"/>
                <w:sz w:val="22"/>
              </w:rPr>
              <w:t xml:space="preserve"> </w:t>
            </w:r>
          </w:p>
        </w:tc>
      </w:tr>
    </w:tbl>
    <w:p w:rsidR="00DD59A2" w:rsidRPr="00164D47" w:rsidRDefault="00DD59A2" w:rsidP="00DD59A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4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*Поступающие, указанные в пункте 9.4 Правил, могут сдавать общеобразовательные вступительные испытания, </w:t>
      </w:r>
      <w:r w:rsidRPr="00917A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проводимые Университетом</w:t>
      </w:r>
      <w:r w:rsidRPr="0016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самостоятельно.</w:t>
      </w:r>
    </w:p>
    <w:p w:rsidR="00DD59A2" w:rsidRPr="00164D47" w:rsidRDefault="00DD59A2" w:rsidP="00DD59A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9A2" w:rsidRDefault="00DD59A2" w:rsidP="00DD59A2">
      <w:pPr>
        <w:pStyle w:val="a3"/>
        <w:tabs>
          <w:tab w:val="left" w:pos="567"/>
        </w:tabs>
        <w:ind w:left="0" w:firstLine="567"/>
        <w:rPr>
          <w:color w:val="C00000"/>
          <w:sz w:val="32"/>
          <w:szCs w:val="26"/>
        </w:rPr>
      </w:pPr>
    </w:p>
    <w:p w:rsidR="00DD59A2" w:rsidRDefault="00DD59A2" w:rsidP="00DD59A2">
      <w:pPr>
        <w:pStyle w:val="a3"/>
        <w:tabs>
          <w:tab w:val="left" w:pos="0"/>
          <w:tab w:val="left" w:pos="1276"/>
        </w:tabs>
        <w:ind w:left="567"/>
        <w:jc w:val="both"/>
        <w:rPr>
          <w:b/>
          <w:color w:val="000000" w:themeColor="text1"/>
        </w:rPr>
      </w:pPr>
    </w:p>
    <w:p w:rsidR="00DD59A2" w:rsidRPr="00164D47" w:rsidRDefault="00DD59A2" w:rsidP="00DD59A2">
      <w:pPr>
        <w:pStyle w:val="a3"/>
        <w:numPr>
          <w:ilvl w:val="1"/>
          <w:numId w:val="18"/>
        </w:numPr>
        <w:tabs>
          <w:tab w:val="left" w:pos="0"/>
          <w:tab w:val="left" w:pos="1276"/>
        </w:tabs>
        <w:ind w:left="0" w:firstLine="567"/>
        <w:jc w:val="both"/>
        <w:rPr>
          <w:b/>
          <w:color w:val="000000" w:themeColor="text1"/>
        </w:rPr>
      </w:pPr>
      <w:r w:rsidRPr="00164D47">
        <w:rPr>
          <w:b/>
          <w:color w:val="000000" w:themeColor="text1"/>
        </w:rPr>
        <w:t xml:space="preserve">Перечень вступительных испытаний и сроки их проведения </w:t>
      </w:r>
      <w:r w:rsidRPr="00917A0B">
        <w:rPr>
          <w:b/>
          <w:color w:val="2E74B5" w:themeColor="accent1" w:themeShade="BF"/>
        </w:rPr>
        <w:t>для иностранных граждан</w:t>
      </w:r>
      <w:r w:rsidRPr="00164D47">
        <w:rPr>
          <w:b/>
          <w:color w:val="000000" w:themeColor="text1"/>
        </w:rPr>
        <w:t xml:space="preserve"> и лиц без гражданства, поступающих на места по договорам об образовании:</w:t>
      </w:r>
      <w:r w:rsidRPr="00164D47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6"/>
        <w:gridCol w:w="1843"/>
        <w:gridCol w:w="2410"/>
      </w:tblGrid>
      <w:tr w:rsidR="00DD59A2" w:rsidRPr="00164D47" w:rsidTr="00D83958">
        <w:trPr>
          <w:trHeight w:val="7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firstLine="0"/>
              <w:jc w:val="center"/>
              <w:rPr>
                <w:bCs/>
                <w:color w:val="000000" w:themeColor="text1"/>
              </w:rPr>
            </w:pPr>
            <w:r w:rsidRPr="00164D47">
              <w:rPr>
                <w:bCs/>
                <w:color w:val="000000" w:themeColor="text1"/>
              </w:rPr>
              <w:t>Код, наименование направления подготовки или специальности, форма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-108" w:right="-108" w:firstLine="0"/>
              <w:jc w:val="center"/>
              <w:rPr>
                <w:bCs/>
                <w:color w:val="000000" w:themeColor="text1"/>
              </w:rPr>
            </w:pPr>
            <w:r w:rsidRPr="00164D47">
              <w:rPr>
                <w:bCs/>
                <w:color w:val="000000" w:themeColor="text1"/>
              </w:rPr>
              <w:t>Общеобразователь</w:t>
            </w:r>
            <w:r w:rsidRPr="00164D47">
              <w:rPr>
                <w:bCs/>
                <w:color w:val="000000" w:themeColor="text1"/>
              </w:rPr>
              <w:softHyphen/>
              <w:t>ные предметы</w:t>
            </w:r>
          </w:p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right="-108" w:firstLine="0"/>
              <w:jc w:val="center"/>
              <w:rPr>
                <w:bCs/>
                <w:color w:val="000000" w:themeColor="text1"/>
              </w:rPr>
            </w:pPr>
            <w:r w:rsidRPr="00164D47">
              <w:rPr>
                <w:bCs/>
                <w:color w:val="000000" w:themeColor="text1"/>
              </w:rPr>
              <w:t>и приоритетность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-108" w:right="72" w:firstLine="0"/>
              <w:jc w:val="center"/>
              <w:rPr>
                <w:bCs/>
                <w:color w:val="000000" w:themeColor="text1"/>
              </w:rPr>
            </w:pPr>
            <w:r w:rsidRPr="00164D47">
              <w:rPr>
                <w:bCs/>
                <w:color w:val="000000" w:themeColor="text1"/>
              </w:rPr>
              <w:t>Формы вступительных испытаний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40" w:afterAutospacing="0"/>
              <w:ind w:left="-108" w:firstLine="0"/>
              <w:jc w:val="center"/>
              <w:rPr>
                <w:bCs/>
                <w:color w:val="000000" w:themeColor="text1"/>
              </w:rPr>
            </w:pPr>
            <w:r w:rsidRPr="00164D47">
              <w:rPr>
                <w:bCs/>
                <w:color w:val="000000" w:themeColor="text1"/>
              </w:rPr>
              <w:t>Сроки завершения вступительных испытаний</w:t>
            </w:r>
          </w:p>
        </w:tc>
      </w:tr>
      <w:tr w:rsidR="00DD59A2" w:rsidRPr="00164D47" w:rsidTr="00D83958">
        <w:trPr>
          <w:trHeight w:val="143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164D47">
              <w:rPr>
                <w:bCs/>
                <w:color w:val="000000" w:themeColor="text1"/>
                <w:sz w:val="22"/>
                <w:szCs w:val="22"/>
              </w:rPr>
              <w:t xml:space="preserve">40.03.01 </w:t>
            </w:r>
            <w:r w:rsidRPr="00164D47">
              <w:rPr>
                <w:bCs/>
                <w:iCs/>
                <w:color w:val="000000" w:themeColor="text1"/>
                <w:sz w:val="22"/>
                <w:szCs w:val="22"/>
              </w:rPr>
              <w:t>Юриспруденция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87" w:firstLine="0"/>
              <w:rPr>
                <w:iCs/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>очная</w:t>
            </w:r>
            <w:r w:rsidRPr="00164D47">
              <w:rPr>
                <w:bCs/>
                <w:iCs/>
                <w:color w:val="000000" w:themeColor="text1"/>
                <w:sz w:val="22"/>
                <w:szCs w:val="22"/>
              </w:rPr>
              <w:t xml:space="preserve"> форма </w:t>
            </w:r>
            <w:r w:rsidRPr="00164D47">
              <w:rPr>
                <w:iCs/>
                <w:color w:val="000000" w:themeColor="text1"/>
                <w:sz w:val="22"/>
                <w:szCs w:val="22"/>
              </w:rPr>
              <w:t>обучения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iCs/>
                <w:color w:val="000000" w:themeColor="text1"/>
                <w:sz w:val="22"/>
                <w:szCs w:val="22"/>
              </w:rPr>
            </w:pPr>
          </w:p>
          <w:p w:rsidR="00DD59A2" w:rsidRPr="00917A0B" w:rsidRDefault="00DD59A2" w:rsidP="00D83958">
            <w:pPr>
              <w:pStyle w:val="a7"/>
              <w:spacing w:before="0" w:beforeAutospacing="0" w:after="0" w:afterAutospacing="0"/>
              <w:ind w:right="-108" w:firstLine="0"/>
              <w:rPr>
                <w:rStyle w:val="aa"/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>40.05.</w:t>
            </w:r>
            <w:r w:rsidRPr="00917A0B">
              <w:rPr>
                <w:color w:val="000000" w:themeColor="text1"/>
                <w:sz w:val="22"/>
                <w:szCs w:val="22"/>
              </w:rPr>
              <w:t xml:space="preserve">04 </w:t>
            </w:r>
            <w:r w:rsidRPr="00917A0B">
              <w:rPr>
                <w:rStyle w:val="aa"/>
                <w:b w:val="0"/>
                <w:color w:val="000000" w:themeColor="text1"/>
                <w:sz w:val="22"/>
                <w:szCs w:val="22"/>
              </w:rPr>
              <w:t>Судебная и прокурорская деятельность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87" w:firstLine="0"/>
              <w:rPr>
                <w:iCs/>
                <w:color w:val="000000" w:themeColor="text1"/>
                <w:sz w:val="22"/>
                <w:szCs w:val="22"/>
              </w:rPr>
            </w:pPr>
            <w:r w:rsidRPr="00917A0B">
              <w:rPr>
                <w:color w:val="000000" w:themeColor="text1"/>
                <w:sz w:val="22"/>
                <w:szCs w:val="22"/>
              </w:rPr>
              <w:t>очная</w:t>
            </w:r>
            <w:r w:rsidRPr="00917A0B">
              <w:rPr>
                <w:bCs/>
                <w:iCs/>
                <w:color w:val="000000" w:themeColor="text1"/>
                <w:sz w:val="22"/>
                <w:szCs w:val="22"/>
              </w:rPr>
              <w:t xml:space="preserve"> форма </w:t>
            </w:r>
            <w:r w:rsidRPr="00917A0B">
              <w:rPr>
                <w:iCs/>
                <w:color w:val="000000" w:themeColor="text1"/>
                <w:sz w:val="22"/>
                <w:szCs w:val="22"/>
              </w:rPr>
              <w:t>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-143" w:firstLine="0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bCs/>
                <w:color w:val="000000" w:themeColor="text1"/>
                <w:sz w:val="22"/>
                <w:szCs w:val="22"/>
              </w:rPr>
              <w:t>1.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 xml:space="preserve">экзамен, </w:t>
            </w:r>
            <w:proofErr w:type="gramStart"/>
            <w:r w:rsidRPr="00164D47">
              <w:rPr>
                <w:color w:val="000000" w:themeColor="text1"/>
                <w:sz w:val="22"/>
                <w:szCs w:val="22"/>
              </w:rPr>
              <w:t>письменная</w:t>
            </w:r>
            <w:proofErr w:type="gramEnd"/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>(тестирование)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240" w:beforeAutospacing="0" w:after="0" w:afterAutospacing="0"/>
              <w:ind w:right="5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>На места по договорам об образовании</w:t>
            </w:r>
            <w:r w:rsidRPr="00164D47">
              <w:rPr>
                <w:iCs/>
                <w:color w:val="000000" w:themeColor="text1"/>
                <w:sz w:val="22"/>
                <w:szCs w:val="22"/>
              </w:rPr>
              <w:t xml:space="preserve"> –</w:t>
            </w:r>
            <w:r w:rsidRPr="00164D4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64D47">
              <w:rPr>
                <w:color w:val="000000" w:themeColor="text1"/>
                <w:sz w:val="22"/>
                <w:szCs w:val="22"/>
              </w:rPr>
              <w:br/>
            </w:r>
            <w:r w:rsidRPr="00164D47">
              <w:rPr>
                <w:b/>
                <w:color w:val="000000" w:themeColor="text1"/>
                <w:sz w:val="22"/>
                <w:szCs w:val="22"/>
              </w:rPr>
              <w:t>6 августа 2022 г.</w:t>
            </w:r>
          </w:p>
          <w:p w:rsidR="00DD59A2" w:rsidRPr="00164D47" w:rsidRDefault="00DD59A2" w:rsidP="00D83958">
            <w:pPr>
              <w:pStyle w:val="a7"/>
              <w:spacing w:before="240" w:beforeAutospacing="0" w:after="0" w:afterAutospacing="0"/>
              <w:ind w:right="5" w:firstLine="0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164D47">
              <w:rPr>
                <w:i/>
                <w:color w:val="000000" w:themeColor="text1"/>
                <w:sz w:val="22"/>
                <w:szCs w:val="22"/>
              </w:rPr>
              <w:t>На места по договорам об образовании</w:t>
            </w:r>
            <w:r w:rsidRPr="00164D47">
              <w:rPr>
                <w:i/>
                <w:iCs/>
                <w:color w:val="000000" w:themeColor="text1"/>
                <w:sz w:val="22"/>
                <w:szCs w:val="22"/>
              </w:rPr>
              <w:t xml:space="preserve"> сроки могут быть продлены по решению ЦПК</w:t>
            </w:r>
            <w:r w:rsidRPr="00164D47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</w:tc>
      </w:tr>
      <w:tr w:rsidR="00DD59A2" w:rsidRPr="00164D47" w:rsidTr="00D83958">
        <w:trPr>
          <w:trHeight w:val="92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right="150"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firstLine="0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>2. Русский язык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>экзамен,</w:t>
            </w:r>
          </w:p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-108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64D4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64D47">
              <w:rPr>
                <w:color w:val="000000" w:themeColor="text1"/>
                <w:sz w:val="22"/>
                <w:szCs w:val="22"/>
              </w:rPr>
              <w:t>письменная</w:t>
            </w:r>
            <w:proofErr w:type="gramEnd"/>
            <w:r w:rsidRPr="00164D47">
              <w:rPr>
                <w:color w:val="000000" w:themeColor="text1"/>
                <w:sz w:val="22"/>
                <w:szCs w:val="22"/>
              </w:rPr>
              <w:t xml:space="preserve"> (тестирование)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A2" w:rsidRPr="00164D47" w:rsidRDefault="00DD59A2" w:rsidP="00D83958">
            <w:pPr>
              <w:pStyle w:val="a7"/>
              <w:spacing w:before="0" w:beforeAutospacing="0" w:after="0" w:afterAutospacing="0"/>
              <w:ind w:left="-108" w:right="-87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D59A2" w:rsidRPr="00164D47" w:rsidRDefault="00DD59A2" w:rsidP="00DD59A2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Иностранные граждане и лица без гражданства могут по своему выбору поступать на </w:t>
      </w:r>
      <w:proofErr w:type="gramStart"/>
      <w:r w:rsidRPr="00164D47">
        <w:rPr>
          <w:rFonts w:ascii="Times New Roman" w:hAnsi="Times New Roman" w:cs="Times New Roman"/>
          <w:color w:val="000000" w:themeColor="text1"/>
          <w:sz w:val="28"/>
          <w:szCs w:val="26"/>
        </w:rPr>
        <w:t>обучение по результатам</w:t>
      </w:r>
      <w:proofErr w:type="gramEnd"/>
      <w:r w:rsidRPr="00164D47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вступительных испытаний, установленных для иностранных граждан, или по результатам вступительных испытаний, указанных в пункте 9.12 Правил приема. </w:t>
      </w:r>
    </w:p>
    <w:p w:rsidR="00DD59A2" w:rsidRPr="00164D47" w:rsidRDefault="00DD59A2" w:rsidP="00DD59A2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вступительных испытаний (дата, время и место проведения консультации, экзамена, даты объявления результатов), программы вступительных испытаний размещаются на официальном сайте Университета и </w:t>
      </w:r>
      <w:proofErr w:type="spellStart"/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подсайтах</w:t>
      </w:r>
      <w:proofErr w:type="spellEnd"/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филиалов.</w:t>
      </w:r>
    </w:p>
    <w:p w:rsidR="00DD59A2" w:rsidRPr="00164D47" w:rsidRDefault="00DD59A2" w:rsidP="00DD59A2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вступительных испытаний оцениваются </w:t>
      </w: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100-балльной шкале. </w:t>
      </w:r>
    </w:p>
    <w:p w:rsidR="00DD59A2" w:rsidRPr="00164D47" w:rsidRDefault="00DD59A2" w:rsidP="00DD59A2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Минимальное количество баллов по общеобразовательным вступительным испытаниям, проводимым Университетом самостоятельно, соответствует минимальному количеству баллов ЕГЭ, установленных Университетом для соответствующих общеобразовательных вступительных испытаний. Минимальное количество баллов по каждому вступительному испытанию:</w:t>
      </w:r>
    </w:p>
    <w:p w:rsidR="00DD59A2" w:rsidRPr="00164D47" w:rsidRDefault="00DD59A2" w:rsidP="00DD59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– 45 баллов;</w:t>
      </w:r>
    </w:p>
    <w:p w:rsidR="00DD59A2" w:rsidRPr="00164D47" w:rsidRDefault="00DD59A2" w:rsidP="00DD59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Русский язык – 45 баллов;</w:t>
      </w:r>
    </w:p>
    <w:p w:rsidR="00DD59A2" w:rsidRPr="00164D47" w:rsidRDefault="00DD59A2" w:rsidP="00DD59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История – 35 баллов;</w:t>
      </w:r>
    </w:p>
    <w:p w:rsidR="00DD59A2" w:rsidRPr="00164D47" w:rsidRDefault="00DD59A2" w:rsidP="00DD59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Основы государства и права – 35 баллов;</w:t>
      </w:r>
    </w:p>
    <w:p w:rsidR="00DD59A2" w:rsidRPr="00164D47" w:rsidRDefault="00DD59A2" w:rsidP="00DD59A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(основы социально-гуманитарного знания) – 45 баллов;</w:t>
      </w:r>
    </w:p>
    <w:p w:rsidR="00DD59A2" w:rsidRPr="00164D47" w:rsidRDefault="00DD59A2" w:rsidP="00DD59A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4D47">
        <w:rPr>
          <w:rFonts w:ascii="Times New Roman" w:hAnsi="Times New Roman" w:cs="Times New Roman"/>
          <w:i/>
          <w:color w:val="000000" w:themeColor="text1"/>
          <w:sz w:val="20"/>
          <w:szCs w:val="28"/>
        </w:rPr>
        <w:t xml:space="preserve">(с </w:t>
      </w:r>
      <w:proofErr w:type="spellStart"/>
      <w:r w:rsidRPr="00164D47">
        <w:rPr>
          <w:rFonts w:ascii="Times New Roman" w:hAnsi="Times New Roman" w:cs="Times New Roman"/>
          <w:i/>
          <w:color w:val="000000" w:themeColor="text1"/>
          <w:sz w:val="20"/>
          <w:szCs w:val="28"/>
        </w:rPr>
        <w:t>изм</w:t>
      </w:r>
      <w:proofErr w:type="spellEnd"/>
      <w:r w:rsidRPr="00164D47">
        <w:rPr>
          <w:rFonts w:ascii="Times New Roman" w:hAnsi="Times New Roman" w:cs="Times New Roman"/>
          <w:i/>
          <w:color w:val="000000" w:themeColor="text1"/>
          <w:sz w:val="20"/>
          <w:szCs w:val="28"/>
        </w:rPr>
        <w:t>. № 2 от 24.12.2021)</w:t>
      </w:r>
    </w:p>
    <w:p w:rsidR="000B0B25" w:rsidRDefault="000B0B25" w:rsidP="009F045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0B0B25" w:rsidRDefault="000B0B25" w:rsidP="000B0B25">
      <w:pPr>
        <w:pStyle w:val="ConsPlusNormal"/>
        <w:ind w:firstLine="567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</w:p>
    <w:sectPr w:rsidR="000B0B25" w:rsidSect="000B0B25">
      <w:pgSz w:w="11906" w:h="16838"/>
      <w:pgMar w:top="1560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61" w:rsidRDefault="00C77661" w:rsidP="00433BC9">
      <w:pPr>
        <w:spacing w:after="0" w:line="240" w:lineRule="auto"/>
      </w:pPr>
      <w:r>
        <w:separator/>
      </w:r>
    </w:p>
  </w:endnote>
  <w:endnote w:type="continuationSeparator" w:id="0">
    <w:p w:rsidR="00C77661" w:rsidRDefault="00C77661" w:rsidP="0043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61" w:rsidRDefault="00C77661" w:rsidP="00433BC9">
      <w:pPr>
        <w:spacing w:after="0" w:line="240" w:lineRule="auto"/>
      </w:pPr>
      <w:r>
        <w:separator/>
      </w:r>
    </w:p>
  </w:footnote>
  <w:footnote w:type="continuationSeparator" w:id="0">
    <w:p w:rsidR="00C77661" w:rsidRDefault="00C77661" w:rsidP="00433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CA"/>
    <w:multiLevelType w:val="hybridMultilevel"/>
    <w:tmpl w:val="EBACC744"/>
    <w:lvl w:ilvl="0" w:tplc="370AC566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C518F6"/>
    <w:multiLevelType w:val="multilevel"/>
    <w:tmpl w:val="2A22AC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1006977"/>
    <w:multiLevelType w:val="multilevel"/>
    <w:tmpl w:val="B0E011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1C3D10"/>
    <w:multiLevelType w:val="multilevel"/>
    <w:tmpl w:val="AE36C67A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29BD7265"/>
    <w:multiLevelType w:val="multilevel"/>
    <w:tmpl w:val="47E6B76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227221B"/>
    <w:multiLevelType w:val="multilevel"/>
    <w:tmpl w:val="2BD0208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68A5AD0"/>
    <w:multiLevelType w:val="multilevel"/>
    <w:tmpl w:val="6D223F7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286E29"/>
    <w:multiLevelType w:val="multilevel"/>
    <w:tmpl w:val="BFD60D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7D302B9"/>
    <w:multiLevelType w:val="hybridMultilevel"/>
    <w:tmpl w:val="1290A536"/>
    <w:lvl w:ilvl="0" w:tplc="85325644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C24369"/>
    <w:multiLevelType w:val="multilevel"/>
    <w:tmpl w:val="3476F93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A42227"/>
    <w:multiLevelType w:val="multilevel"/>
    <w:tmpl w:val="42201A26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AB648F1"/>
    <w:multiLevelType w:val="hybridMultilevel"/>
    <w:tmpl w:val="D37E420E"/>
    <w:lvl w:ilvl="0" w:tplc="49024F52">
      <w:start w:val="1"/>
      <w:numFmt w:val="decimal"/>
      <w:lvlText w:val="9.%1."/>
      <w:lvlJc w:val="left"/>
      <w:pPr>
        <w:ind w:left="36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97" w:hanging="360"/>
      </w:pPr>
    </w:lvl>
    <w:lvl w:ilvl="2" w:tplc="0419001B" w:tentative="1">
      <w:start w:val="1"/>
      <w:numFmt w:val="lowerRoman"/>
      <w:lvlText w:val="%3."/>
      <w:lvlJc w:val="right"/>
      <w:pPr>
        <w:ind w:left="3017" w:hanging="180"/>
      </w:pPr>
    </w:lvl>
    <w:lvl w:ilvl="3" w:tplc="0419000F" w:tentative="1">
      <w:start w:val="1"/>
      <w:numFmt w:val="decimal"/>
      <w:lvlText w:val="%4."/>
      <w:lvlJc w:val="left"/>
      <w:pPr>
        <w:ind w:left="3737" w:hanging="360"/>
      </w:pPr>
    </w:lvl>
    <w:lvl w:ilvl="4" w:tplc="04190019" w:tentative="1">
      <w:start w:val="1"/>
      <w:numFmt w:val="lowerLetter"/>
      <w:lvlText w:val="%5."/>
      <w:lvlJc w:val="left"/>
      <w:pPr>
        <w:ind w:left="4457" w:hanging="360"/>
      </w:pPr>
    </w:lvl>
    <w:lvl w:ilvl="5" w:tplc="0419001B" w:tentative="1">
      <w:start w:val="1"/>
      <w:numFmt w:val="lowerRoman"/>
      <w:lvlText w:val="%6."/>
      <w:lvlJc w:val="right"/>
      <w:pPr>
        <w:ind w:left="5177" w:hanging="180"/>
      </w:pPr>
    </w:lvl>
    <w:lvl w:ilvl="6" w:tplc="0419000F" w:tentative="1">
      <w:start w:val="1"/>
      <w:numFmt w:val="decimal"/>
      <w:lvlText w:val="%7."/>
      <w:lvlJc w:val="left"/>
      <w:pPr>
        <w:ind w:left="5897" w:hanging="360"/>
      </w:pPr>
    </w:lvl>
    <w:lvl w:ilvl="7" w:tplc="04190019" w:tentative="1">
      <w:start w:val="1"/>
      <w:numFmt w:val="lowerLetter"/>
      <w:lvlText w:val="%8."/>
      <w:lvlJc w:val="left"/>
      <w:pPr>
        <w:ind w:left="6617" w:hanging="360"/>
      </w:pPr>
    </w:lvl>
    <w:lvl w:ilvl="8" w:tplc="041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2">
    <w:nsid w:val="751916F0"/>
    <w:multiLevelType w:val="hybridMultilevel"/>
    <w:tmpl w:val="67661C62"/>
    <w:lvl w:ilvl="0" w:tplc="32A2D3D2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798B2EF3"/>
    <w:multiLevelType w:val="multilevel"/>
    <w:tmpl w:val="D0E0BB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8D3556"/>
    <w:multiLevelType w:val="multilevel"/>
    <w:tmpl w:val="DBD2AB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BC9"/>
    <w:rsid w:val="00040D85"/>
    <w:rsid w:val="00086FA7"/>
    <w:rsid w:val="000B0B25"/>
    <w:rsid w:val="000E47B1"/>
    <w:rsid w:val="001672F4"/>
    <w:rsid w:val="001876FC"/>
    <w:rsid w:val="00210288"/>
    <w:rsid w:val="003E3514"/>
    <w:rsid w:val="00416C49"/>
    <w:rsid w:val="00433BC9"/>
    <w:rsid w:val="00484AFA"/>
    <w:rsid w:val="004C7603"/>
    <w:rsid w:val="00637B15"/>
    <w:rsid w:val="009F045D"/>
    <w:rsid w:val="00B46F46"/>
    <w:rsid w:val="00BE63EE"/>
    <w:rsid w:val="00C77661"/>
    <w:rsid w:val="00CF2F4E"/>
    <w:rsid w:val="00DD59A2"/>
    <w:rsid w:val="00DF1E52"/>
    <w:rsid w:val="00E35CCA"/>
    <w:rsid w:val="00E64127"/>
    <w:rsid w:val="00EB0840"/>
    <w:rsid w:val="00F0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B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semiHidden/>
    <w:unhideWhenUsed/>
    <w:rsid w:val="00433BC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33BC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3BC9"/>
    <w:rPr>
      <w:vertAlign w:val="superscript"/>
    </w:rPr>
  </w:style>
  <w:style w:type="paragraph" w:styleId="a7">
    <w:name w:val="Normal (Web)"/>
    <w:basedOn w:val="a"/>
    <w:uiPriority w:val="99"/>
    <w:rsid w:val="003E3514"/>
    <w:pPr>
      <w:spacing w:before="100" w:beforeAutospacing="1" w:after="100" w:afterAutospacing="1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E351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E35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E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Strong"/>
    <w:uiPriority w:val="22"/>
    <w:qFormat/>
    <w:rsid w:val="000E47B1"/>
    <w:rPr>
      <w:rFonts w:cs="Times New Roman"/>
      <w:b/>
      <w:bCs/>
    </w:rPr>
  </w:style>
  <w:style w:type="paragraph" w:customStyle="1" w:styleId="ConsPlusTitle">
    <w:name w:val="ConsPlusTitle"/>
    <w:rsid w:val="00B46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annotation text"/>
    <w:basedOn w:val="a"/>
    <w:link w:val="ac"/>
    <w:unhideWhenUsed/>
    <w:rsid w:val="00BE63E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E63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C3BE-93AB-4836-823A-809FAD4C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Татьяна</cp:lastModifiedBy>
  <cp:revision>2</cp:revision>
  <cp:lastPrinted>2022-04-04T14:44:00Z</cp:lastPrinted>
  <dcterms:created xsi:type="dcterms:W3CDTF">2022-04-04T15:16:00Z</dcterms:created>
  <dcterms:modified xsi:type="dcterms:W3CDTF">2022-04-04T15:16:00Z</dcterms:modified>
</cp:coreProperties>
</file>